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63" w:rsidRPr="00290E14" w:rsidRDefault="00D53263" w:rsidP="00D53263">
      <w:pPr>
        <w:pStyle w:val="Heading11"/>
        <w:tabs>
          <w:tab w:val="left" w:pos="8768"/>
          <w:tab w:val="left" w:pos="9923"/>
        </w:tabs>
        <w:spacing w:before="70"/>
        <w:ind w:left="6237" w:right="-1"/>
        <w:rPr>
          <w:b w:val="0"/>
          <w:lang w:val="uk-UA"/>
        </w:rPr>
      </w:pPr>
      <w:r w:rsidRPr="00BB5856">
        <w:rPr>
          <w:bCs w:val="0"/>
          <w:spacing w:val="-3"/>
          <w:lang w:val="uk-UA"/>
        </w:rPr>
        <w:t>Додаток</w:t>
      </w:r>
      <w:r>
        <w:rPr>
          <w:bCs w:val="0"/>
          <w:lang w:val="uk-UA"/>
        </w:rPr>
        <w:t xml:space="preserve"> №1</w:t>
      </w:r>
      <w:r w:rsidRPr="00290E14">
        <w:rPr>
          <w:b w:val="0"/>
          <w:lang w:val="uk-UA"/>
        </w:rPr>
        <w:t xml:space="preserve"> до </w:t>
      </w:r>
      <w:r w:rsidRPr="00290E14">
        <w:rPr>
          <w:b w:val="0"/>
          <w:spacing w:val="-3"/>
          <w:lang w:val="uk-UA"/>
        </w:rPr>
        <w:t>договору</w:t>
      </w:r>
      <w:r w:rsidRPr="00290E14">
        <w:rPr>
          <w:b w:val="0"/>
          <w:spacing w:val="-8"/>
          <w:lang w:val="uk-UA"/>
        </w:rPr>
        <w:t xml:space="preserve"> </w:t>
      </w:r>
      <w:r w:rsidRPr="00290E14">
        <w:rPr>
          <w:b w:val="0"/>
          <w:lang w:val="uk-UA"/>
        </w:rPr>
        <w:t>про</w:t>
      </w:r>
      <w:r w:rsidRPr="00290E14">
        <w:rPr>
          <w:b w:val="0"/>
          <w:spacing w:val="-3"/>
          <w:lang w:val="uk-UA"/>
        </w:rPr>
        <w:t xml:space="preserve"> </w:t>
      </w:r>
      <w:r w:rsidRPr="00290E14">
        <w:rPr>
          <w:b w:val="0"/>
          <w:lang w:val="uk-UA"/>
        </w:rPr>
        <w:t>постачання електричної енергії</w:t>
      </w:r>
      <w:r w:rsidRPr="00290E14">
        <w:rPr>
          <w:b w:val="0"/>
          <w:spacing w:val="-1"/>
          <w:lang w:val="uk-UA"/>
        </w:rPr>
        <w:t xml:space="preserve"> </w:t>
      </w:r>
      <w:r w:rsidRPr="00290E14">
        <w:rPr>
          <w:b w:val="0"/>
          <w:spacing w:val="-3"/>
          <w:lang w:val="uk-UA"/>
        </w:rPr>
        <w:t>споживачу</w:t>
      </w:r>
      <w:r w:rsidRPr="00290E14">
        <w:rPr>
          <w:b w:val="0"/>
          <w:lang w:val="uk-UA"/>
        </w:rPr>
        <w:t xml:space="preserve"> № </w:t>
      </w:r>
      <w:r>
        <w:rPr>
          <w:lang w:val="ru-RU"/>
        </w:rPr>
        <w:t>__________</w:t>
      </w:r>
      <w:r w:rsidRPr="005D1738">
        <w:rPr>
          <w:lang w:val="ru-RU"/>
        </w:rPr>
        <w:t>_</w:t>
      </w:r>
      <w:r w:rsidRPr="00290E14">
        <w:rPr>
          <w:b w:val="0"/>
          <w:lang w:val="uk-UA"/>
        </w:rPr>
        <w:t xml:space="preserve"> від </w:t>
      </w:r>
      <w:r w:rsidRPr="005D1738">
        <w:rPr>
          <w:b w:val="0"/>
          <w:lang w:val="ru-RU"/>
        </w:rPr>
        <w:t>__</w:t>
      </w:r>
      <w:r>
        <w:rPr>
          <w:b w:val="0"/>
          <w:lang w:val="uk-UA"/>
        </w:rPr>
        <w:t xml:space="preserve"> </w:t>
      </w:r>
      <w:r w:rsidR="00AA380C">
        <w:rPr>
          <w:b w:val="0"/>
          <w:lang w:val="uk-UA"/>
        </w:rPr>
        <w:t>січня</w:t>
      </w:r>
      <w:r>
        <w:rPr>
          <w:b w:val="0"/>
          <w:lang w:val="uk-UA"/>
        </w:rPr>
        <w:t xml:space="preserve"> </w:t>
      </w:r>
      <w:r w:rsidRPr="00290E14">
        <w:rPr>
          <w:b w:val="0"/>
          <w:lang w:val="uk-UA"/>
        </w:rPr>
        <w:t xml:space="preserve"> </w:t>
      </w:r>
      <w:r>
        <w:rPr>
          <w:b w:val="0"/>
          <w:lang w:val="uk-UA"/>
        </w:rPr>
        <w:t>202</w:t>
      </w:r>
      <w:r w:rsidR="00AA380C">
        <w:rPr>
          <w:b w:val="0"/>
          <w:lang w:val="uk-UA"/>
        </w:rPr>
        <w:t>5</w:t>
      </w:r>
      <w:r w:rsidRPr="00290E14">
        <w:rPr>
          <w:b w:val="0"/>
          <w:lang w:val="uk-UA"/>
        </w:rPr>
        <w:t xml:space="preserve"> року</w:t>
      </w:r>
    </w:p>
    <w:p w:rsidR="008419C8" w:rsidRPr="00C03DA4" w:rsidRDefault="008419C8" w:rsidP="007A7B88">
      <w:pPr>
        <w:ind w:right="282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419C8" w:rsidRPr="00C03DA4" w:rsidRDefault="008419C8" w:rsidP="00C03DA4">
      <w:pPr>
        <w:ind w:right="28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DA4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  <w:r w:rsidR="00676D56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C03DA4">
        <w:rPr>
          <w:rFonts w:ascii="Times New Roman" w:hAnsi="Times New Roman" w:cs="Times New Roman"/>
          <w:b/>
          <w:sz w:val="24"/>
          <w:szCs w:val="24"/>
          <w:lang w:val="uk-UA"/>
        </w:rPr>
        <w:t>ПРИЄДНАННЯ</w:t>
      </w:r>
    </w:p>
    <w:p w:rsidR="0049164F" w:rsidRDefault="009510F3" w:rsidP="009510F3">
      <w:pPr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10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10F3">
        <w:rPr>
          <w:rFonts w:ascii="Times New Roman" w:hAnsi="Times New Roman" w:cs="Times New Roman"/>
          <w:sz w:val="24"/>
          <w:szCs w:val="24"/>
          <w:lang w:val="uk-UA"/>
        </w:rPr>
        <w:t xml:space="preserve">  На виконання вимог Закону України «Про ринок електричної енергії»,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послуг, від 14.03.2018 № 312 (далі – Правила роздрібного ринку),</w:t>
      </w:r>
      <w:r w:rsidR="004916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9510F3" w:rsidRPr="009510F3" w:rsidRDefault="0049164F" w:rsidP="009510F3">
      <w:pPr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510F3" w:rsidRPr="009510F3">
        <w:rPr>
          <w:rFonts w:ascii="Times New Roman" w:hAnsi="Times New Roman" w:cs="Times New Roman"/>
          <w:sz w:val="24"/>
          <w:szCs w:val="24"/>
          <w:lang w:val="uk-UA"/>
        </w:rPr>
        <w:t xml:space="preserve">,  персоніфіковані дані Споживача, відомості про точки комерційного обліку та прогнозні обсяги постачання електричної енергії: </w:t>
      </w:r>
    </w:p>
    <w:p w:rsidR="000C3081" w:rsidRPr="007A7B88" w:rsidRDefault="008419C8" w:rsidP="000C3081">
      <w:pPr>
        <w:pStyle w:val="a4"/>
        <w:numPr>
          <w:ilvl w:val="0"/>
          <w:numId w:val="3"/>
        </w:numPr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="00A00F70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(назва) юридичної особи</w:t>
      </w:r>
      <w:r w:rsidR="00B8588C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CF5" w:rsidRPr="007A7B88">
        <w:rPr>
          <w:rFonts w:ascii="Times New Roman" w:hAnsi="Times New Roman" w:cs="Times New Roman"/>
          <w:sz w:val="24"/>
          <w:szCs w:val="24"/>
          <w:lang w:val="uk-UA"/>
        </w:rPr>
        <w:t>(дал</w:t>
      </w:r>
      <w:r w:rsidR="009009CD" w:rsidRPr="007A7B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B7CF5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009CD" w:rsidRPr="007A7B8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B7CF5" w:rsidRPr="007A7B88">
        <w:rPr>
          <w:rFonts w:ascii="Times New Roman" w:hAnsi="Times New Roman" w:cs="Times New Roman"/>
          <w:sz w:val="24"/>
          <w:szCs w:val="24"/>
          <w:lang w:val="uk-UA"/>
        </w:rPr>
        <w:t>поживач)</w:t>
      </w:r>
      <w:r w:rsidR="006C4542" w:rsidRPr="007A7B8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009CD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C3081" w:rsidRPr="007A7B88" w:rsidRDefault="000C3081" w:rsidP="000C3081">
      <w:pPr>
        <w:pStyle w:val="a4"/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 w:rsidRPr="007A7B88">
        <w:rPr>
          <w:rFonts w:ascii="Times New Roman" w:hAnsi="Times New Roman"/>
          <w:sz w:val="24"/>
          <w:szCs w:val="24"/>
        </w:rPr>
        <w:t>ПУБЛІЧНЕ АКЦІОНЕРНЕ ТОВАРИСТВО «СУМИХІМПРОМ»</w:t>
      </w:r>
    </w:p>
    <w:p w:rsidR="004458BA" w:rsidRPr="007A7B88" w:rsidRDefault="00147A78" w:rsidP="00147A78">
      <w:pPr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E0023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9C8" w:rsidRPr="007A7B88">
        <w:rPr>
          <w:rFonts w:ascii="Times New Roman" w:hAnsi="Times New Roman" w:cs="Times New Roman"/>
          <w:sz w:val="24"/>
          <w:szCs w:val="24"/>
          <w:lang w:val="uk-UA"/>
        </w:rPr>
        <w:t>Код ЄДРПОУ (для юридичної особи)</w:t>
      </w:r>
      <w:r w:rsidR="006C4542" w:rsidRPr="007A7B8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419C8" w:rsidRPr="007A7B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7B88">
        <w:rPr>
          <w:rFonts w:ascii="Times New Roman" w:hAnsi="Times New Roman" w:cs="Times New Roman"/>
          <w:sz w:val="24"/>
          <w:szCs w:val="24"/>
        </w:rPr>
        <w:t>05766356</w:t>
      </w:r>
    </w:p>
    <w:p w:rsidR="000C3081" w:rsidRDefault="007B2039" w:rsidP="00C03DA4">
      <w:pPr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419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19C8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ЕІС-код </w:t>
      </w:r>
      <w:r w:rsidR="0000399E" w:rsidRPr="00C03DA4">
        <w:rPr>
          <w:rFonts w:ascii="Times New Roman" w:hAnsi="Times New Roman" w:cs="Times New Roman"/>
          <w:sz w:val="24"/>
          <w:szCs w:val="24"/>
          <w:lang w:val="uk-UA"/>
        </w:rPr>
        <w:t>об’єкта/об’єктів (площад</w:t>
      </w:r>
      <w:r w:rsidR="00481A8A" w:rsidRPr="00C03DA4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00399E" w:rsidRPr="00C03DA4">
        <w:rPr>
          <w:rFonts w:ascii="Times New Roman" w:hAnsi="Times New Roman" w:cs="Times New Roman"/>
          <w:sz w:val="24"/>
          <w:szCs w:val="24"/>
          <w:lang w:val="uk-UA"/>
        </w:rPr>
        <w:t xml:space="preserve"> вимірювання) </w:t>
      </w:r>
      <w:r w:rsidR="009009CD" w:rsidRPr="00C03DA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0399E" w:rsidRPr="00C03DA4">
        <w:rPr>
          <w:rFonts w:ascii="Times New Roman" w:hAnsi="Times New Roman" w:cs="Times New Roman"/>
          <w:sz w:val="24"/>
          <w:szCs w:val="24"/>
          <w:lang w:val="uk-UA"/>
        </w:rPr>
        <w:t>поживача</w:t>
      </w:r>
      <w:r w:rsidR="009E4C70" w:rsidRPr="00C03D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3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3596" w:rsidRPr="00C03DA4">
        <w:rPr>
          <w:rFonts w:ascii="Times New Roman" w:hAnsi="Times New Roman" w:cs="Times New Roman"/>
          <w:sz w:val="24"/>
          <w:szCs w:val="24"/>
          <w:lang w:val="uk-UA"/>
        </w:rPr>
        <w:t>Відомості щодо об’єкту</w:t>
      </w:r>
      <w:r w:rsidR="00943596" w:rsidRPr="00943596">
        <w:rPr>
          <w:rFonts w:ascii="Times New Roman" w:hAnsi="Times New Roman" w:cs="Times New Roman"/>
          <w:color w:val="FF0000"/>
          <w:sz w:val="24"/>
          <w:szCs w:val="24"/>
          <w:lang w:val="uk-UA"/>
        </w:rPr>
        <w:t>:</w:t>
      </w: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"/>
        <w:gridCol w:w="2603"/>
        <w:gridCol w:w="3402"/>
        <w:gridCol w:w="2977"/>
      </w:tblGrid>
      <w:tr w:rsidR="000C3081" w:rsidRPr="007A7B88" w:rsidTr="009736C2">
        <w:trPr>
          <w:trHeight w:val="16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bCs/>
              </w:rPr>
            </w:pPr>
            <w:r w:rsidRPr="007A7B88">
              <w:rPr>
                <w:rFonts w:ascii="Times New Roman" w:hAnsi="Times New Roman"/>
                <w:bCs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7A7B88">
              <w:rPr>
                <w:rFonts w:ascii="Times New Roman" w:hAnsi="Times New Roman"/>
                <w:bCs/>
                <w:sz w:val="20"/>
              </w:rPr>
              <w:t>Найменування об’єкта</w:t>
            </w:r>
          </w:p>
          <w:p w:rsidR="000C3081" w:rsidRPr="007A7B88" w:rsidRDefault="000C3081" w:rsidP="009736C2">
            <w:pPr>
              <w:spacing w:after="0" w:line="240" w:lineRule="auto"/>
              <w:jc w:val="center"/>
              <w:rPr>
                <w:bCs/>
              </w:rPr>
            </w:pPr>
            <w:r w:rsidRPr="007A7B88">
              <w:rPr>
                <w:rFonts w:ascii="Times New Roman" w:hAnsi="Times New Roman"/>
                <w:bCs/>
                <w:sz w:val="20"/>
              </w:rPr>
              <w:t xml:space="preserve">(тип об′єкта)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Адреса об’єкта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ЕІС-код(и) точки (точок) комерційного обліку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0820A6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 xml:space="preserve">1 </w:t>
            </w:r>
            <w:proofErr w:type="spellStart"/>
            <w:r w:rsidRPr="007A7B88">
              <w:rPr>
                <w:rFonts w:ascii="Times New Roman" w:hAnsi="Times New Roman"/>
                <w:bCs/>
              </w:rPr>
              <w:t>клас</w:t>
            </w:r>
            <w:proofErr w:type="spellEnd"/>
            <w:r w:rsidRPr="007A7B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A7B88">
              <w:rPr>
                <w:rFonts w:ascii="Times New Roman" w:hAnsi="Times New Roman"/>
                <w:bCs/>
              </w:rPr>
              <w:t>напруги</w:t>
            </w:r>
            <w:proofErr w:type="spellEnd"/>
            <w:r w:rsidR="000820A6">
              <w:rPr>
                <w:rFonts w:ascii="Times New Roman" w:hAnsi="Times New Roman"/>
                <w:bCs/>
                <w:lang w:val="uk-UA"/>
              </w:rPr>
              <w:t xml:space="preserve"> (група 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3081" w:rsidRPr="007A7B88" w:rsidTr="009736C2">
        <w:trPr>
          <w:trHeight w:val="8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62Z0557095021589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62Z2103532711752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62Z7036182733200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62Z5059379723578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62Z3906723238073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62Z5136773898191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62Z4276313590936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62Z4307823394861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62Z3923843237012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 xml:space="preserve">імічних </w:t>
            </w:r>
            <w:r w:rsidRPr="007A7B88">
              <w:rPr>
                <w:rFonts w:ascii="Times New Roman" w:hAnsi="Times New Roman"/>
                <w:bCs/>
                <w:lang w:val="uk-UA"/>
              </w:rPr>
              <w:lastRenderedPageBreak/>
              <w:t>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lastRenderedPageBreak/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62Z2920963234729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lastRenderedPageBreak/>
              <w:t>11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62Z3629613630462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Виробництво х</w:t>
            </w:r>
            <w:r w:rsidRPr="007A7B88">
              <w:rPr>
                <w:rFonts w:ascii="Times New Roman" w:hAnsi="Times New Roman"/>
                <w:bCs/>
                <w:lang w:val="uk-UA"/>
              </w:rPr>
              <w:t>імічних речовин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Харківська, п/в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62Z8012759382080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0820A6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 xml:space="preserve">2клас </w:t>
            </w:r>
            <w:proofErr w:type="spellStart"/>
            <w:r w:rsidRPr="007A7B88">
              <w:rPr>
                <w:rFonts w:ascii="Times New Roman" w:hAnsi="Times New Roman"/>
                <w:bCs/>
              </w:rPr>
              <w:t>напруги</w:t>
            </w:r>
            <w:proofErr w:type="spellEnd"/>
            <w:r w:rsidR="000820A6">
              <w:rPr>
                <w:rFonts w:ascii="Times New Roman" w:hAnsi="Times New Roman"/>
                <w:bCs/>
                <w:lang w:val="uk-UA"/>
              </w:rPr>
              <w:t xml:space="preserve"> (група Б)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Гаражі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ЛІНІЙНА, буд. 7Р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0048126168995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Палац культури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МИРУ, буд. 28Р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3503122295560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Готель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ПСІЛЬСЬКА, буд. 14Р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3216325550021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Готель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ПСІЛЬСЬКА, буд. 14Р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6223890233114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Ресторан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ПСІЛЬСЬКА, буд. 14С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6075558980510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Ресторан «Хімік»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м. Суми, вул. ПСІЛЬСЬКА, буд. 14С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5607294526904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Оздоровчий табір «Зоряний»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с.Вільшанка,біля дороги район дитячого табору ЗОРЯНИЙ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4423764486598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8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Оздоровчий табір «Зоряний»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с.Вільшанка,біля дороги район дитячого табору ЗОРЯНИЙ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9438305530657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9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Оздоровчий табір «Зоряний»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с.Вільшанка, район дитячого табору ЗОРЯНИЙ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7800966318787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Оздоровчий табір «Зоряний»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с.Вільшанка, район оздоровчого табору ЗОРЯНИЙ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3776157377422</w:t>
            </w:r>
          </w:p>
        </w:tc>
      </w:tr>
      <w:tr w:rsidR="000C3081" w:rsidRPr="007A7B88" w:rsidTr="009736C2">
        <w:trPr>
          <w:trHeight w:val="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spacing w:after="0" w:line="240" w:lineRule="auto"/>
              <w:jc w:val="center"/>
              <w:rPr>
                <w:rFonts w:cs="Calibri"/>
                <w:bCs/>
                <w:lang w:val="uk-UA"/>
              </w:rPr>
            </w:pPr>
            <w:r w:rsidRPr="007A7B88">
              <w:rPr>
                <w:rFonts w:cs="Calibri"/>
                <w:bCs/>
                <w:lang w:val="uk-UA"/>
              </w:rPr>
              <w:t>11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  <w:lang w:val="uk-UA"/>
              </w:rPr>
              <w:t>Відвали фосфогіпса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rPr>
                <w:rFonts w:ascii="Times New Roman" w:hAnsi="Times New Roman"/>
                <w:bCs/>
              </w:rPr>
            </w:pPr>
            <w:r w:rsidRPr="007A7B88">
              <w:rPr>
                <w:rFonts w:ascii="Times New Roman" w:hAnsi="Times New Roman"/>
                <w:bCs/>
              </w:rPr>
              <w:t>с.Токарі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081" w:rsidRPr="007A7B88" w:rsidRDefault="000C3081" w:rsidP="009736C2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7A7B88">
              <w:rPr>
                <w:rFonts w:ascii="Times New Roman" w:hAnsi="Times New Roman"/>
                <w:bCs/>
              </w:rPr>
              <w:t>62Z</w:t>
            </w:r>
            <w:r w:rsidRPr="007A7B88">
              <w:rPr>
                <w:rFonts w:ascii="Times New Roman" w:hAnsi="Times New Roman"/>
                <w:bCs/>
                <w:lang w:val="uk-UA"/>
              </w:rPr>
              <w:t>86908</w:t>
            </w:r>
            <w:r w:rsidRPr="007A7B88">
              <w:rPr>
                <w:rFonts w:ascii="Times New Roman" w:hAnsi="Times New Roman"/>
                <w:bCs/>
              </w:rPr>
              <w:t>2</w:t>
            </w:r>
            <w:r w:rsidRPr="007A7B88">
              <w:rPr>
                <w:rFonts w:ascii="Times New Roman" w:hAnsi="Times New Roman"/>
                <w:bCs/>
                <w:lang w:val="uk-UA"/>
              </w:rPr>
              <w:t>4670492</w:t>
            </w:r>
          </w:p>
        </w:tc>
      </w:tr>
    </w:tbl>
    <w:p w:rsidR="003754D0" w:rsidRPr="007A7B88" w:rsidRDefault="00F036EB" w:rsidP="00C03DA4">
      <w:pPr>
        <w:ind w:right="282"/>
        <w:jc w:val="both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  <w:r w:rsidRPr="007A7B8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Відомості щодо точки (точок) комерційного обліку визначаються згідно умов Договору про надання послуг з розподілу (передачі) електричної енергії, що укладений </w:t>
      </w:r>
      <w:r w:rsidR="00701B4E" w:rsidRPr="007A7B88">
        <w:rPr>
          <w:rFonts w:ascii="Times New Roman" w:hAnsi="Times New Roman" w:cs="Times New Roman"/>
          <w:bCs/>
          <w:sz w:val="16"/>
          <w:szCs w:val="16"/>
          <w:lang w:val="uk-UA"/>
        </w:rPr>
        <w:t>с</w:t>
      </w:r>
      <w:r w:rsidRPr="007A7B88">
        <w:rPr>
          <w:rFonts w:ascii="Times New Roman" w:hAnsi="Times New Roman" w:cs="Times New Roman"/>
          <w:bCs/>
          <w:sz w:val="16"/>
          <w:szCs w:val="16"/>
          <w:lang w:val="uk-UA"/>
        </w:rPr>
        <w:t xml:space="preserve">поживачем з </w:t>
      </w:r>
      <w:r w:rsidR="00701B4E" w:rsidRPr="007A7B88">
        <w:rPr>
          <w:rFonts w:ascii="Times New Roman" w:hAnsi="Times New Roman" w:cs="Times New Roman"/>
          <w:bCs/>
          <w:sz w:val="16"/>
          <w:szCs w:val="16"/>
          <w:lang w:val="uk-UA"/>
        </w:rPr>
        <w:t>о</w:t>
      </w:r>
      <w:r w:rsidRPr="007A7B88">
        <w:rPr>
          <w:rFonts w:ascii="Times New Roman" w:hAnsi="Times New Roman" w:cs="Times New Roman"/>
          <w:bCs/>
          <w:sz w:val="16"/>
          <w:szCs w:val="16"/>
          <w:lang w:val="uk-UA"/>
        </w:rPr>
        <w:t>ператором системи розподілу</w:t>
      </w:r>
      <w:r w:rsidRPr="007A7B88"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  <w:t xml:space="preserve">. </w:t>
      </w:r>
    </w:p>
    <w:p w:rsidR="0085605C" w:rsidRPr="007A7B88" w:rsidRDefault="007B2039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101C7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Найменування </w:t>
      </w:r>
      <w:r w:rsidR="006708E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(назва) </w:t>
      </w:r>
      <w:r w:rsidR="00101C7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ператора</w:t>
      </w:r>
      <w:r w:rsidR="006F4DD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системи </w:t>
      </w:r>
      <w:r w:rsidR="00101C7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розподілу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, з яким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Споживач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ем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укла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дено</w:t>
      </w:r>
      <w:r w:rsidR="008419C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договір про 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наданн</w:t>
      </w:r>
      <w:r w:rsidR="006C59F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послуг з розподілу електричної енергії</w:t>
      </w:r>
      <w:r w:rsidR="006C59F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71B1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81A8A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та його</w:t>
      </w:r>
      <w:r w:rsidR="00F93DD6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81A8A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ЕІС-код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481A8A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931A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АТ «СУМИОБЛЕНЕРГО»</w:t>
      </w:r>
      <w:r w:rsid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A7B8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62X7137445680632</w:t>
      </w:r>
    </w:p>
    <w:p w:rsidR="008419C8" w:rsidRPr="007A7B88" w:rsidRDefault="00571C70" w:rsidP="007A7B88">
      <w:pPr>
        <w:rPr>
          <w:rFonts w:ascii="Calibri" w:eastAsia="Times New Roman" w:hAnsi="Calibri" w:cs="Calibri"/>
          <w:lang w:val="uk-UA" w:eastAsia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7489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Інформація</w:t>
      </w:r>
      <w:r w:rsidR="00E7489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="002931A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договір 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2931A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надання послуг з передачі електричної енергії</w:t>
      </w:r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(укладено або не укладено), сторона та її </w:t>
      </w:r>
      <w:proofErr w:type="spellStart"/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ЕІС-код</w:t>
      </w:r>
      <w:proofErr w:type="spellEnd"/>
      <w:r w:rsidR="00F2428F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4916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64E6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НЕК «УКРЕНЕРГО»</w:t>
      </w:r>
      <w:r w:rsid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A7B8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10X1001C--00001X</w:t>
      </w:r>
    </w:p>
    <w:p w:rsidR="00151B2F" w:rsidRPr="00AA380C" w:rsidRDefault="00C50BCB" w:rsidP="00C03DA4">
      <w:pPr>
        <w:ind w:right="282"/>
        <w:rPr>
          <w:rFonts w:ascii="Times New Roman" w:hAnsi="Times New Roman" w:cs="Times New Roman"/>
          <w:bCs/>
          <w:sz w:val="24"/>
          <w:szCs w:val="24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636B4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708E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Найменування </w:t>
      </w:r>
      <w:r w:rsidR="006A23FC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діючого 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по</w:t>
      </w:r>
      <w:r w:rsidR="00421E9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стачальника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електричної енергії</w:t>
      </w:r>
      <w:r w:rsidR="00AE4E43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C454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його </w:t>
      </w:r>
      <w:bookmarkStart w:id="0" w:name="_Hlk87016694"/>
      <w:proofErr w:type="spellStart"/>
      <w:r w:rsidR="006C454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ЕІС-код</w:t>
      </w:r>
      <w:bookmarkEnd w:id="0"/>
      <w:proofErr w:type="spellEnd"/>
      <w:r w:rsidR="006C454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4157E5" w:rsidRDefault="006C4542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7E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157E5" w:rsidRPr="004157E5">
        <w:rPr>
          <w:rFonts w:ascii="Times New Roman" w:hAnsi="Times New Roman" w:cs="Times New Roman"/>
          <w:bCs/>
          <w:sz w:val="24"/>
          <w:szCs w:val="24"/>
        </w:rPr>
        <w:t>АКЦІОНЕРНЕ ТОВАРИСТВО «ЕНЕРГЕТИЧНА КОМПАНІЯ УКРАЇНИ»</w:t>
      </w:r>
      <w:r w:rsidR="004916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157E5" w:rsidRPr="004157E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157E5" w:rsidRPr="004157E5">
        <w:rPr>
          <w:rFonts w:ascii="Times New Roman" w:hAnsi="Times New Roman" w:cs="Times New Roman"/>
          <w:bCs/>
          <w:sz w:val="24"/>
          <w:szCs w:val="24"/>
        </w:rPr>
        <w:t>скорочене</w:t>
      </w:r>
      <w:proofErr w:type="spellEnd"/>
      <w:r w:rsidR="004157E5" w:rsidRPr="004157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57E5" w:rsidRPr="004157E5">
        <w:rPr>
          <w:rFonts w:ascii="Times New Roman" w:hAnsi="Times New Roman" w:cs="Times New Roman"/>
          <w:bCs/>
          <w:sz w:val="24"/>
          <w:szCs w:val="24"/>
        </w:rPr>
        <w:t>найменування</w:t>
      </w:r>
      <w:proofErr w:type="spellEnd"/>
      <w:r w:rsidR="004157E5" w:rsidRPr="004157E5">
        <w:rPr>
          <w:rFonts w:ascii="Times New Roman" w:hAnsi="Times New Roman" w:cs="Times New Roman"/>
          <w:bCs/>
          <w:sz w:val="24"/>
          <w:szCs w:val="24"/>
        </w:rPr>
        <w:t xml:space="preserve"> - АТ «ЕКУ»), </w:t>
      </w:r>
      <w:proofErr w:type="spellStart"/>
      <w:r w:rsidR="004157E5" w:rsidRPr="004157E5">
        <w:rPr>
          <w:rFonts w:ascii="Times New Roman" w:hAnsi="Times New Roman" w:cs="Times New Roman"/>
          <w:bCs/>
          <w:sz w:val="24"/>
          <w:szCs w:val="24"/>
        </w:rPr>
        <w:t>ЕІС-код</w:t>
      </w:r>
      <w:proofErr w:type="spellEnd"/>
      <w:r w:rsidR="004157E5" w:rsidRPr="004157E5">
        <w:rPr>
          <w:rFonts w:ascii="Times New Roman" w:hAnsi="Times New Roman" w:cs="Times New Roman"/>
          <w:bCs/>
          <w:sz w:val="24"/>
          <w:szCs w:val="24"/>
        </w:rPr>
        <w:t xml:space="preserve"> 62X136951590554L</w:t>
      </w:r>
    </w:p>
    <w:p w:rsidR="00BB1CF4" w:rsidRPr="007A7B88" w:rsidRDefault="004157E5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B5047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BB1CF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Споживач оплачує </w:t>
      </w:r>
      <w:r w:rsidR="00F229F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за послуги з розподілу електричної енергії (</w:t>
      </w:r>
      <w:r w:rsidR="001373C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обрати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вказати</w:t>
      </w:r>
      <w:r w:rsidR="009804F0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F229F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самостійно або через </w:t>
      </w:r>
      <w:r w:rsidR="001D352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постачальника</w:t>
      </w:r>
      <w:r w:rsidR="009804F0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F229F2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самостійно</w:t>
      </w:r>
    </w:p>
    <w:p w:rsidR="00F229F2" w:rsidRPr="007A7B88" w:rsidRDefault="00AB5047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9804F0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571D8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Споживач оплачує послуги з передачі електричної енергії (</w:t>
      </w:r>
      <w:r w:rsidR="00443FE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обрати</w:t>
      </w:r>
      <w:r w:rsidR="003B6E1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вказати</w:t>
      </w:r>
      <w:r w:rsidR="00571D89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самостійно або через </w:t>
      </w:r>
      <w:r w:rsidR="001D352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постачальника): </w:t>
      </w:r>
      <w:r w:rsidR="00147A7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через постачальника</w:t>
      </w:r>
    </w:p>
    <w:p w:rsidR="006C59F4" w:rsidRDefault="00AB5047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6F4DD8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C59F4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Джерело обміну документами</w:t>
      </w:r>
      <w:r w:rsidR="00A7132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481A8A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CE123B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Укрпошта</w:t>
      </w:r>
    </w:p>
    <w:p w:rsidR="007A7B88" w:rsidRDefault="007A7B88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A7B88" w:rsidRPr="007A7B88" w:rsidRDefault="007A7B88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C67D6" w:rsidRPr="007A7B88" w:rsidRDefault="00A1719B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B5047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4C67D6"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Прогноз</w:t>
      </w:r>
      <w:r w:rsidR="00D3355C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4C67D6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і обсяги споживання електричної енергії:</w:t>
      </w:r>
    </w:p>
    <w:tbl>
      <w:tblPr>
        <w:tblStyle w:val="a5"/>
        <w:tblW w:w="0" w:type="auto"/>
        <w:tblLook w:val="04A0"/>
      </w:tblPr>
      <w:tblGrid>
        <w:gridCol w:w="2660"/>
        <w:gridCol w:w="7110"/>
      </w:tblGrid>
      <w:tr w:rsidR="00083B31" w:rsidRPr="007A7B88" w:rsidTr="00544C9D">
        <w:tc>
          <w:tcPr>
            <w:tcW w:w="2660" w:type="dxa"/>
          </w:tcPr>
          <w:p w:rsidR="00083B31" w:rsidRPr="007A7B88" w:rsidRDefault="00083B31" w:rsidP="00C03DA4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A7B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7110" w:type="dxa"/>
          </w:tcPr>
          <w:p w:rsidR="00083B31" w:rsidRPr="007A7B88" w:rsidRDefault="00083B31" w:rsidP="00C03DA4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A7B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Обсяг постачання електричної енергії, </w:t>
            </w:r>
            <w:r w:rsidR="004C7BFD" w:rsidRPr="007A7B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кВт*г</w:t>
            </w:r>
          </w:p>
        </w:tc>
      </w:tr>
      <w:tr w:rsidR="00544C9D" w:rsidRPr="007A7B88" w:rsidTr="00544C9D">
        <w:tc>
          <w:tcPr>
            <w:tcW w:w="2660" w:type="dxa"/>
          </w:tcPr>
          <w:p w:rsidR="00544C9D" w:rsidRPr="007A7B88" w:rsidRDefault="00544C9D" w:rsidP="00AA380C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</w:t>
            </w:r>
            <w:r w:rsidR="00AA38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202</w:t>
            </w:r>
            <w:r w:rsidR="00AA38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110" w:type="dxa"/>
          </w:tcPr>
          <w:p w:rsidR="00544C9D" w:rsidRPr="0003714B" w:rsidRDefault="00AA380C" w:rsidP="00C03DA4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75</w:t>
            </w:r>
            <w:r w:rsidR="0054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0 000</w:t>
            </w:r>
          </w:p>
        </w:tc>
      </w:tr>
      <w:tr w:rsidR="00AA380C" w:rsidRPr="007A7B88" w:rsidTr="00544C9D">
        <w:tc>
          <w:tcPr>
            <w:tcW w:w="2660" w:type="dxa"/>
          </w:tcPr>
          <w:p w:rsidR="00AA380C" w:rsidRDefault="00AA380C" w:rsidP="00C03DA4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Бер</w:t>
            </w:r>
            <w:r w:rsidR="004157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зень 2025</w:t>
            </w:r>
          </w:p>
        </w:tc>
        <w:tc>
          <w:tcPr>
            <w:tcW w:w="7110" w:type="dxa"/>
          </w:tcPr>
          <w:p w:rsidR="00AA380C" w:rsidRDefault="00AA380C" w:rsidP="00C03DA4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1 000 000</w:t>
            </w:r>
          </w:p>
        </w:tc>
      </w:tr>
      <w:tr w:rsidR="00544C9D" w:rsidRPr="007A7B88" w:rsidTr="00544C9D">
        <w:tc>
          <w:tcPr>
            <w:tcW w:w="2660" w:type="dxa"/>
          </w:tcPr>
          <w:p w:rsidR="00544C9D" w:rsidRPr="007A7B88" w:rsidRDefault="00AA380C" w:rsidP="00AA380C">
            <w:pPr>
              <w:ind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Квітень</w:t>
            </w:r>
            <w:r w:rsidR="0054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202</w:t>
            </w:r>
          </w:p>
        </w:tc>
        <w:tc>
          <w:tcPr>
            <w:tcW w:w="7110" w:type="dxa"/>
          </w:tcPr>
          <w:p w:rsidR="00544C9D" w:rsidRPr="0003714B" w:rsidRDefault="00AA380C" w:rsidP="000820A6">
            <w:pPr>
              <w:ind w:right="28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1 0</w:t>
            </w:r>
            <w:r w:rsidR="0054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00 </w:t>
            </w:r>
            <w:proofErr w:type="spellStart"/>
            <w:r w:rsidR="00544C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</w:t>
            </w:r>
            <w:proofErr w:type="spellEnd"/>
          </w:p>
        </w:tc>
      </w:tr>
    </w:tbl>
    <w:p w:rsidR="008E5343" w:rsidRDefault="004F773B" w:rsidP="00C03DA4">
      <w:pPr>
        <w:ind w:right="282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Початок пос</w:t>
      </w:r>
      <w:r w:rsidR="009F1E3B" w:rsidRPr="007A7B88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тачання електричної енергії з «</w:t>
      </w:r>
      <w:r w:rsidR="00544C9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01» </w:t>
      </w:r>
      <w:r w:rsidR="000820A6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л</w:t>
      </w:r>
      <w:r w:rsidR="00AA380C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ютого 2025</w:t>
      </w:r>
      <w:r w:rsidR="00544C9D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року</w:t>
      </w:r>
    </w:p>
    <w:p w:rsidR="00412C70" w:rsidRPr="007A7B88" w:rsidRDefault="00412C70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B5047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. Разом із заявою-приєднанням надаємо:</w:t>
      </w:r>
    </w:p>
    <w:p w:rsidR="00412C70" w:rsidRPr="007A7B88" w:rsidRDefault="00412C70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1) копію виписки з ЄДР Споживача</w:t>
      </w:r>
      <w:r w:rsidR="008F744F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8F744F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2) копію свідоцтва платника ПДВ або витягу з реєстру платників ПДВ;</w:t>
      </w:r>
    </w:p>
    <w:p w:rsidR="008F744F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3) документ, що посвідчує право особи діяти від імені юридичної особи (за необхідності);</w:t>
      </w:r>
    </w:p>
    <w:p w:rsidR="008F744F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4) копія документа, що підтверджує право власності чи користування об’єктом;</w:t>
      </w:r>
    </w:p>
    <w:p w:rsidR="008F744F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5) паспорт точки розподілу/передачі </w:t>
      </w:r>
      <w:r w:rsidR="00925B9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об’єкта</w:t>
      </w: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(площадки вимірювання);</w:t>
      </w:r>
    </w:p>
    <w:p w:rsidR="00925B95" w:rsidRPr="007A7B88" w:rsidRDefault="008F744F" w:rsidP="004A78E3">
      <w:pPr>
        <w:spacing w:after="0"/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6) рахунок за фактично спожиту електричну енергію, виставлений Споживачу попереднім електропостачальником</w:t>
      </w:r>
      <w:r w:rsidR="00925B95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77484" w:rsidRPr="007A7B88" w:rsidRDefault="00790AC6" w:rsidP="00C03DA4">
      <w:pPr>
        <w:ind w:right="282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Підписав цю заяву-приєднання, </w:t>
      </w:r>
      <w:r w:rsidR="00D24B6E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акцептувавши її,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>Споживач підтверджує згоду на автоматизовану обробку його персональних даних відповідно до законодавства України, в тому числі на</w:t>
      </w:r>
      <w:r w:rsidR="006B56ED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їх передачу оператору (</w:t>
      </w:r>
      <w:r w:rsidR="007B1BC8" w:rsidRPr="007A7B88">
        <w:rPr>
          <w:rFonts w:ascii="Times New Roman" w:hAnsi="Times New Roman" w:cs="Times New Roman"/>
          <w:bCs/>
          <w:sz w:val="20"/>
          <w:szCs w:val="20"/>
          <w:lang w:val="uk-UA"/>
        </w:rPr>
        <w:t>ам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>) систем розподілу</w:t>
      </w:r>
      <w:r w:rsidR="007B1BC8" w:rsidRPr="007A7B88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>передачі</w:t>
      </w:r>
      <w:r w:rsidR="00E77484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адміністратору комерційного обліку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та/або </w:t>
      </w:r>
      <w:r w:rsidR="00EC7405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іншим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третім особам, </w:t>
      </w:r>
      <w:r w:rsidR="00EC7405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та використання їх для отримання інформації щодо споживача,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з метою виконання зобов’язань відповідно до </w:t>
      </w:r>
      <w:r w:rsidR="007B1BC8" w:rsidRPr="007A7B88">
        <w:rPr>
          <w:rFonts w:ascii="Times New Roman" w:hAnsi="Times New Roman" w:cs="Times New Roman"/>
          <w:bCs/>
          <w:sz w:val="20"/>
          <w:szCs w:val="20"/>
          <w:lang w:val="uk-UA"/>
        </w:rPr>
        <w:t>д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>оговору</w:t>
      </w:r>
      <w:r w:rsidR="007B1BC8"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про постачання електричної енергії споживачу </w:t>
      </w:r>
      <w:r w:rsidRPr="007A7B8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та законодавства України. </w:t>
      </w:r>
    </w:p>
    <w:p w:rsidR="006B56ED" w:rsidRPr="007A7B88" w:rsidRDefault="006B56ED" w:rsidP="00C03DA4">
      <w:pPr>
        <w:ind w:right="28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Відмітка про згоду Споживача на обробку персональних даних:</w:t>
      </w:r>
    </w:p>
    <w:p w:rsidR="000820A6" w:rsidRPr="00F6485A" w:rsidRDefault="00CE123B" w:rsidP="000820A6">
      <w:pPr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="000820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6DA6">
        <w:rPr>
          <w:rFonts w:ascii="Times New Roman" w:hAnsi="Times New Roman" w:cs="Times New Roman"/>
          <w:b/>
          <w:sz w:val="24"/>
          <w:szCs w:val="24"/>
          <w:lang w:val="uk-UA"/>
        </w:rPr>
        <w:t>Голова правління Валерій ЗАХАРЕНКО</w:t>
      </w:r>
    </w:p>
    <w:p w:rsidR="00CE123B" w:rsidRDefault="00CE123B" w:rsidP="00CE123B">
      <w:pPr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56ED" w:rsidRDefault="006B56ED" w:rsidP="00C03DA4">
      <w:pPr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  <w:t>(дата)</w:t>
      </w: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  <w:t>(особистий підпис)</w:t>
      </w: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0AC6">
        <w:rPr>
          <w:rFonts w:ascii="Times New Roman" w:hAnsi="Times New Roman" w:cs="Times New Roman"/>
          <w:sz w:val="24"/>
          <w:szCs w:val="24"/>
          <w:lang w:val="uk-UA"/>
        </w:rPr>
        <w:tab/>
        <w:t>(П.І.Б. Споживача)</w:t>
      </w:r>
    </w:p>
    <w:p w:rsidR="00D55902" w:rsidRPr="00C03DA4" w:rsidRDefault="00D55902" w:rsidP="00C03DA4">
      <w:pPr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DA4">
        <w:rPr>
          <w:rFonts w:ascii="Times New Roman" w:hAnsi="Times New Roman" w:cs="Times New Roman"/>
          <w:b/>
          <w:sz w:val="24"/>
          <w:szCs w:val="24"/>
          <w:lang w:val="uk-UA"/>
        </w:rPr>
        <w:t>Реквізити Споживача</w:t>
      </w:r>
      <w:r w:rsidRPr="00C03DA4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C03D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5"/>
        <w:tblW w:w="9776" w:type="dxa"/>
        <w:tblLook w:val="04A0"/>
      </w:tblPr>
      <w:tblGrid>
        <w:gridCol w:w="4672"/>
        <w:gridCol w:w="5104"/>
      </w:tblGrid>
      <w:tr w:rsidR="0032018A" w:rsidTr="00E30A93">
        <w:tc>
          <w:tcPr>
            <w:tcW w:w="4672" w:type="dxa"/>
          </w:tcPr>
          <w:p w:rsidR="0032018A" w:rsidRPr="00C03DA4" w:rsidRDefault="0032018A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Місцезнаходження</w:t>
            </w:r>
          </w:p>
        </w:tc>
        <w:tc>
          <w:tcPr>
            <w:tcW w:w="5104" w:type="dxa"/>
          </w:tcPr>
          <w:p w:rsidR="0032018A" w:rsidRPr="00C03DA4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AF7">
              <w:rPr>
                <w:rFonts w:ascii="Times New Roman" w:eastAsia="Times New Roman" w:hAnsi="Times New Roman" w:cs="Times New Roman"/>
                <w:lang w:val="uk-UA"/>
              </w:rPr>
              <w:t>40003, м. Суми, вул. Харківська, п/в 12</w:t>
            </w:r>
          </w:p>
        </w:tc>
      </w:tr>
      <w:tr w:rsidR="0032018A" w:rsidTr="00E30A93">
        <w:tc>
          <w:tcPr>
            <w:tcW w:w="4672" w:type="dxa"/>
          </w:tcPr>
          <w:p w:rsidR="0032018A" w:rsidRPr="00C03DA4" w:rsidRDefault="0032018A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Поштова адреса</w:t>
            </w:r>
          </w:p>
        </w:tc>
        <w:tc>
          <w:tcPr>
            <w:tcW w:w="5104" w:type="dxa"/>
          </w:tcPr>
          <w:p w:rsidR="0032018A" w:rsidRPr="00C03DA4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AF7">
              <w:rPr>
                <w:rFonts w:ascii="Times New Roman" w:eastAsia="Times New Roman" w:hAnsi="Times New Roman" w:cs="Times New Roman"/>
                <w:lang w:val="uk-UA"/>
              </w:rPr>
              <w:t>40003, м. Суми, вул. Харківська, п/в 12</w:t>
            </w:r>
          </w:p>
        </w:tc>
      </w:tr>
      <w:tr w:rsidR="0032018A" w:rsidTr="00E30A93">
        <w:tc>
          <w:tcPr>
            <w:tcW w:w="4672" w:type="dxa"/>
          </w:tcPr>
          <w:p w:rsidR="0032018A" w:rsidRPr="00C03DA4" w:rsidRDefault="0032018A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DD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Код за ЄДРПОУ</w:t>
            </w:r>
          </w:p>
        </w:tc>
        <w:tc>
          <w:tcPr>
            <w:tcW w:w="5104" w:type="dxa"/>
          </w:tcPr>
          <w:p w:rsidR="0032018A" w:rsidRPr="00C03DA4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AF7">
              <w:rPr>
                <w:rFonts w:ascii="Times New Roman" w:hAnsi="Times New Roman" w:cs="Times New Roman"/>
              </w:rPr>
              <w:t>05766356</w:t>
            </w:r>
          </w:p>
        </w:tc>
      </w:tr>
      <w:tr w:rsidR="0032018A" w:rsidTr="00E30A93">
        <w:tc>
          <w:tcPr>
            <w:tcW w:w="4672" w:type="dxa"/>
          </w:tcPr>
          <w:p w:rsidR="0032018A" w:rsidRPr="00C03DA4" w:rsidRDefault="0032018A" w:rsidP="00C03DA4">
            <w:pPr>
              <w:tabs>
                <w:tab w:val="left" w:pos="1066"/>
              </w:tabs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Банківські реквізити</w:t>
            </w:r>
          </w:p>
        </w:tc>
        <w:tc>
          <w:tcPr>
            <w:tcW w:w="5104" w:type="dxa"/>
          </w:tcPr>
          <w:p w:rsidR="00786DA6" w:rsidRPr="001A249E" w:rsidRDefault="004130D5" w:rsidP="00786DA6">
            <w:pPr>
              <w:tabs>
                <w:tab w:val="left" w:pos="720"/>
              </w:tabs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1BA6">
              <w:rPr>
                <w:rFonts w:ascii="Times New Roman" w:eastAsia="Times New Roman" w:hAnsi="Times New Roman"/>
                <w:lang w:eastAsia="ru-RU"/>
              </w:rPr>
              <w:t>IBAN</w:t>
            </w:r>
            <w:r w:rsidR="00786DA6">
              <w:rPr>
                <w:rFonts w:ascii="Times New Roman" w:eastAsia="Times New Roman" w:hAnsi="Times New Roman"/>
                <w:bCs/>
                <w:lang w:eastAsia="ru-RU"/>
              </w:rPr>
              <w:t>: UA</w:t>
            </w:r>
            <w:r w:rsidR="00786DA6" w:rsidRPr="001A249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786DA6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786DA6" w:rsidRPr="001A249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786DA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786DA6" w:rsidRPr="001A249E">
              <w:rPr>
                <w:rFonts w:ascii="Times New Roman" w:eastAsia="Times New Roman" w:hAnsi="Times New Roman"/>
                <w:bCs/>
                <w:lang w:eastAsia="ru-RU"/>
              </w:rPr>
              <w:t>7568000002600</w:t>
            </w:r>
            <w:r w:rsidR="00786DA6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786DA6" w:rsidRPr="001A249E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  <w:r w:rsidR="00786DA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786DA6" w:rsidRPr="001A249E">
              <w:rPr>
                <w:rFonts w:ascii="Times New Roman" w:eastAsia="Times New Roman" w:hAnsi="Times New Roman"/>
                <w:bCs/>
                <w:lang w:eastAsia="ru-RU"/>
              </w:rPr>
              <w:t>027718</w:t>
            </w:r>
          </w:p>
          <w:p w:rsidR="0032018A" w:rsidRPr="00786DA6" w:rsidRDefault="00786DA6" w:rsidP="004130D5">
            <w:pPr>
              <w:ind w:hanging="2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МФО 337568</w:t>
            </w:r>
          </w:p>
        </w:tc>
      </w:tr>
      <w:tr w:rsidR="004130D5" w:rsidRPr="00AA380C" w:rsidTr="00E30A93">
        <w:tc>
          <w:tcPr>
            <w:tcW w:w="4672" w:type="dxa"/>
          </w:tcPr>
          <w:p w:rsidR="004130D5" w:rsidRPr="00EB501F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Електронна адреса</w:t>
            </w:r>
          </w:p>
        </w:tc>
        <w:tc>
          <w:tcPr>
            <w:tcW w:w="5104" w:type="dxa"/>
          </w:tcPr>
          <w:p w:rsidR="004130D5" w:rsidRPr="00850B16" w:rsidRDefault="004130D5" w:rsidP="009736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50B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lichkevich@sumykhimprom.org.ua              </w:t>
            </w:r>
          </w:p>
          <w:p w:rsidR="004130D5" w:rsidRPr="00850B16" w:rsidRDefault="004130D5" w:rsidP="009736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B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priyomnaya@sumykhimprom.org.ua</w:t>
            </w:r>
          </w:p>
        </w:tc>
      </w:tr>
      <w:tr w:rsidR="004130D5" w:rsidTr="00E30A93">
        <w:tc>
          <w:tcPr>
            <w:tcW w:w="4672" w:type="dxa"/>
          </w:tcPr>
          <w:p w:rsidR="004130D5" w:rsidRPr="00C03DA4" w:rsidRDefault="004130D5" w:rsidP="00C03DA4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DA4">
              <w:rPr>
                <w:rFonts w:ascii="Times New Roman" w:eastAsia="Times New Roman" w:hAnsi="Times New Roman" w:cs="Times New Roman"/>
                <w:lang w:val="uk-UA" w:eastAsia="uk-UA"/>
              </w:rPr>
              <w:t>Телефон</w:t>
            </w:r>
          </w:p>
        </w:tc>
        <w:tc>
          <w:tcPr>
            <w:tcW w:w="5104" w:type="dxa"/>
          </w:tcPr>
          <w:p w:rsidR="004130D5" w:rsidRPr="00C03DA4" w:rsidRDefault="004130D5" w:rsidP="004130D5">
            <w:pPr>
              <w:ind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0542 67 42 12,    0542 683 444</w:t>
            </w:r>
          </w:p>
        </w:tc>
      </w:tr>
    </w:tbl>
    <w:p w:rsidR="002F32AA" w:rsidRPr="007A7B88" w:rsidRDefault="002F32AA" w:rsidP="004A78E3">
      <w:pPr>
        <w:spacing w:after="120"/>
        <w:ind w:right="282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Підписав</w:t>
      </w:r>
      <w:r w:rsidR="006E306A"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ши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цю </w:t>
      </w:r>
      <w:r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Заяв</w:t>
      </w:r>
      <w:r w:rsidR="00CF25D9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у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-приєднання</w:t>
      </w:r>
      <w:r w:rsidR="00CF25D9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(</w:t>
      </w:r>
      <w:r w:rsidR="00B046DD"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акцептувавши її</w:t>
      </w:r>
      <w:r w:rsidR="00CF25D9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)</w:t>
      </w:r>
      <w:r w:rsidR="00B046DD"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Споживач, засвідчує своє вільне волевиявлення щодо приєднання до умов </w:t>
      </w:r>
      <w:r w:rsidR="00953327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д</w:t>
      </w:r>
      <w:r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оговору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про постачання електричної енергії споживачу </w:t>
      </w:r>
      <w:r w:rsidR="008E5343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               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в повному обсязі та підтверджує достовірність та повноту даних та інформації, що зазначена ним у цій Заяві-приєднання  та комерційній пропозиції, яка ним </w:t>
      </w:r>
      <w:r w:rsidR="00863C22" w:rsidRPr="007A7B8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підписана (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акцептована</w:t>
      </w:r>
      <w:r w:rsidR="00790AC6"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>)</w:t>
      </w:r>
      <w:r w:rsidRPr="007A7B8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. </w:t>
      </w:r>
    </w:p>
    <w:p w:rsidR="006B56ED" w:rsidRPr="007A7B88" w:rsidRDefault="006B56ED" w:rsidP="00C03DA4">
      <w:pPr>
        <w:ind w:right="282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Відмітка про підписання Споживачем цієї </w:t>
      </w:r>
      <w:r w:rsidR="0011752D"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7A7B88">
        <w:rPr>
          <w:rFonts w:ascii="Times New Roman" w:hAnsi="Times New Roman" w:cs="Times New Roman"/>
          <w:bCs/>
          <w:sz w:val="24"/>
          <w:szCs w:val="24"/>
          <w:lang w:val="uk-UA"/>
        </w:rPr>
        <w:t>аяви-приєднання:</w:t>
      </w:r>
    </w:p>
    <w:p w:rsidR="00CE123B" w:rsidRPr="00F6485A" w:rsidRDefault="006B56ED" w:rsidP="00C03DA4">
      <w:pPr>
        <w:ind w:right="28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ab/>
        <w:t>_________________</w:t>
      </w:r>
      <w:r w:rsidRPr="00F6485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E123B">
        <w:rPr>
          <w:rFonts w:ascii="Times New Roman" w:hAnsi="Times New Roman" w:cs="Times New Roman"/>
          <w:b/>
          <w:sz w:val="24"/>
          <w:szCs w:val="24"/>
          <w:lang w:val="uk-UA"/>
        </w:rPr>
        <w:t>Голов</w:t>
      </w:r>
      <w:r w:rsidR="00786DA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CE12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правління </w:t>
      </w:r>
      <w:r w:rsidR="00786DA6">
        <w:rPr>
          <w:rFonts w:ascii="Times New Roman" w:hAnsi="Times New Roman" w:cs="Times New Roman"/>
          <w:b/>
          <w:sz w:val="24"/>
          <w:szCs w:val="24"/>
          <w:lang w:val="uk-UA"/>
        </w:rPr>
        <w:t>Валерій ЗАХАРЕНКО</w:t>
      </w:r>
    </w:p>
    <w:p w:rsidR="006B56ED" w:rsidRPr="00790AC6" w:rsidRDefault="006B56ED" w:rsidP="003355A5">
      <w:pPr>
        <w:ind w:right="28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485A">
        <w:rPr>
          <w:rFonts w:ascii="Times New Roman" w:hAnsi="Times New Roman" w:cs="Times New Roman"/>
          <w:sz w:val="24"/>
          <w:szCs w:val="24"/>
          <w:lang w:val="uk-UA"/>
        </w:rPr>
        <w:t>(дата подання заяви-приєднання)</w:t>
      </w:r>
      <w:r w:rsidRPr="00F6485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(особистий підпис)</w:t>
      </w:r>
      <w:r w:rsidRPr="00F6485A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(П.І.Б. </w:t>
      </w:r>
      <w:r w:rsidR="003355A5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Представника </w:t>
      </w:r>
      <w:r w:rsidRPr="00F6485A">
        <w:rPr>
          <w:rFonts w:ascii="Times New Roman" w:hAnsi="Times New Roman" w:cs="Times New Roman"/>
          <w:sz w:val="24"/>
          <w:szCs w:val="24"/>
          <w:lang w:val="uk-UA"/>
        </w:rPr>
        <w:t>Споживача)</w:t>
      </w:r>
    </w:p>
    <w:sectPr w:rsidR="006B56ED" w:rsidRPr="00790AC6" w:rsidSect="00004665">
      <w:footerReference w:type="default" r:id="rId10"/>
      <w:pgSz w:w="11906" w:h="16838"/>
      <w:pgMar w:top="567" w:right="850" w:bottom="1134" w:left="1276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7E" w:rsidRDefault="00D23B7E" w:rsidP="00004665">
      <w:pPr>
        <w:spacing w:after="0" w:line="240" w:lineRule="auto"/>
      </w:pPr>
      <w:r>
        <w:separator/>
      </w:r>
    </w:p>
  </w:endnote>
  <w:endnote w:type="continuationSeparator" w:id="0">
    <w:p w:rsidR="00D23B7E" w:rsidRDefault="00D23B7E" w:rsidP="0000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112475"/>
      <w:docPartObj>
        <w:docPartGallery w:val="Page Numbers (Bottom of Page)"/>
        <w:docPartUnique/>
      </w:docPartObj>
    </w:sdtPr>
    <w:sdtContent>
      <w:p w:rsidR="00004665" w:rsidRDefault="00A31528">
        <w:pPr>
          <w:pStyle w:val="ae"/>
          <w:jc w:val="right"/>
        </w:pPr>
        <w:r>
          <w:fldChar w:fldCharType="begin"/>
        </w:r>
        <w:r w:rsidR="00004665">
          <w:instrText>PAGE   \* MERGEFORMAT</w:instrText>
        </w:r>
        <w:r>
          <w:fldChar w:fldCharType="separate"/>
        </w:r>
        <w:r w:rsidR="0049164F">
          <w:rPr>
            <w:noProof/>
          </w:rPr>
          <w:t>1</w:t>
        </w:r>
        <w:r>
          <w:fldChar w:fldCharType="end"/>
        </w:r>
      </w:p>
    </w:sdtContent>
  </w:sdt>
  <w:p w:rsidR="00004665" w:rsidRDefault="000046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7E" w:rsidRDefault="00D23B7E" w:rsidP="00004665">
      <w:pPr>
        <w:spacing w:after="0" w:line="240" w:lineRule="auto"/>
      </w:pPr>
      <w:r>
        <w:separator/>
      </w:r>
    </w:p>
  </w:footnote>
  <w:footnote w:type="continuationSeparator" w:id="0">
    <w:p w:rsidR="00D23B7E" w:rsidRDefault="00D23B7E" w:rsidP="0000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0920"/>
    <w:multiLevelType w:val="multilevel"/>
    <w:tmpl w:val="3F22457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abstractNum w:abstractNumId="1">
    <w:nsid w:val="607D74D3"/>
    <w:multiLevelType w:val="hybridMultilevel"/>
    <w:tmpl w:val="4D4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50120"/>
    <w:multiLevelType w:val="hybridMultilevel"/>
    <w:tmpl w:val="6F20AE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419C8"/>
    <w:rsid w:val="0000399E"/>
    <w:rsid w:val="00004665"/>
    <w:rsid w:val="00005739"/>
    <w:rsid w:val="0001213E"/>
    <w:rsid w:val="00015EBB"/>
    <w:rsid w:val="00027E76"/>
    <w:rsid w:val="0003714B"/>
    <w:rsid w:val="000426B4"/>
    <w:rsid w:val="000539C7"/>
    <w:rsid w:val="00066B0C"/>
    <w:rsid w:val="000820A6"/>
    <w:rsid w:val="00083B31"/>
    <w:rsid w:val="0009680A"/>
    <w:rsid w:val="000A3FC4"/>
    <w:rsid w:val="000A57D1"/>
    <w:rsid w:val="000B5179"/>
    <w:rsid w:val="000C009A"/>
    <w:rsid w:val="000C3081"/>
    <w:rsid w:val="000D5554"/>
    <w:rsid w:val="000E0023"/>
    <w:rsid w:val="00101C7D"/>
    <w:rsid w:val="0011752D"/>
    <w:rsid w:val="00117E8E"/>
    <w:rsid w:val="001253E6"/>
    <w:rsid w:val="00127499"/>
    <w:rsid w:val="001373C5"/>
    <w:rsid w:val="0014571A"/>
    <w:rsid w:val="0014620C"/>
    <w:rsid w:val="00147A78"/>
    <w:rsid w:val="00151B2F"/>
    <w:rsid w:val="00153728"/>
    <w:rsid w:val="00166386"/>
    <w:rsid w:val="00181BE5"/>
    <w:rsid w:val="00192857"/>
    <w:rsid w:val="001B5AAA"/>
    <w:rsid w:val="001B5E42"/>
    <w:rsid w:val="001C2336"/>
    <w:rsid w:val="001D3524"/>
    <w:rsid w:val="001D4EC3"/>
    <w:rsid w:val="001F092C"/>
    <w:rsid w:val="001F1867"/>
    <w:rsid w:val="001F41CC"/>
    <w:rsid w:val="00272B77"/>
    <w:rsid w:val="00282197"/>
    <w:rsid w:val="002931A9"/>
    <w:rsid w:val="002C1EBE"/>
    <w:rsid w:val="002E5881"/>
    <w:rsid w:val="002F080B"/>
    <w:rsid w:val="002F32AA"/>
    <w:rsid w:val="003062D9"/>
    <w:rsid w:val="00314954"/>
    <w:rsid w:val="0032018A"/>
    <w:rsid w:val="00323207"/>
    <w:rsid w:val="003355A5"/>
    <w:rsid w:val="003371D9"/>
    <w:rsid w:val="00342CF9"/>
    <w:rsid w:val="003474AB"/>
    <w:rsid w:val="00357B97"/>
    <w:rsid w:val="003653CE"/>
    <w:rsid w:val="00366739"/>
    <w:rsid w:val="003754D0"/>
    <w:rsid w:val="003B130D"/>
    <w:rsid w:val="003B6E1B"/>
    <w:rsid w:val="003B7CF5"/>
    <w:rsid w:val="003C2BF9"/>
    <w:rsid w:val="003C70E9"/>
    <w:rsid w:val="003D1419"/>
    <w:rsid w:val="003D45C2"/>
    <w:rsid w:val="00412C70"/>
    <w:rsid w:val="004130D5"/>
    <w:rsid w:val="004157E5"/>
    <w:rsid w:val="00421E98"/>
    <w:rsid w:val="00431662"/>
    <w:rsid w:val="0044354C"/>
    <w:rsid w:val="00443FE4"/>
    <w:rsid w:val="004456EC"/>
    <w:rsid w:val="004458BA"/>
    <w:rsid w:val="00456162"/>
    <w:rsid w:val="004564B1"/>
    <w:rsid w:val="00470169"/>
    <w:rsid w:val="00481A8A"/>
    <w:rsid w:val="00481C52"/>
    <w:rsid w:val="0049164F"/>
    <w:rsid w:val="0049571B"/>
    <w:rsid w:val="004A6A3D"/>
    <w:rsid w:val="004A78E3"/>
    <w:rsid w:val="004C50DF"/>
    <w:rsid w:val="004C67D6"/>
    <w:rsid w:val="004C75D3"/>
    <w:rsid w:val="004C7BFD"/>
    <w:rsid w:val="004F773B"/>
    <w:rsid w:val="005307BA"/>
    <w:rsid w:val="005427E4"/>
    <w:rsid w:val="00544C9D"/>
    <w:rsid w:val="005454A8"/>
    <w:rsid w:val="0054659B"/>
    <w:rsid w:val="005606C2"/>
    <w:rsid w:val="00570724"/>
    <w:rsid w:val="00571C70"/>
    <w:rsid w:val="00571D89"/>
    <w:rsid w:val="00573C16"/>
    <w:rsid w:val="00591AD7"/>
    <w:rsid w:val="005A7042"/>
    <w:rsid w:val="005B41CD"/>
    <w:rsid w:val="005B69F7"/>
    <w:rsid w:val="005B6F49"/>
    <w:rsid w:val="005E4F57"/>
    <w:rsid w:val="005F4740"/>
    <w:rsid w:val="0060145E"/>
    <w:rsid w:val="00635E1F"/>
    <w:rsid w:val="00636B4B"/>
    <w:rsid w:val="006537EA"/>
    <w:rsid w:val="00664E63"/>
    <w:rsid w:val="006708E5"/>
    <w:rsid w:val="00676D56"/>
    <w:rsid w:val="0068358D"/>
    <w:rsid w:val="00695AE6"/>
    <w:rsid w:val="006A0E2B"/>
    <w:rsid w:val="006A23FC"/>
    <w:rsid w:val="006A2935"/>
    <w:rsid w:val="006B0350"/>
    <w:rsid w:val="006B2389"/>
    <w:rsid w:val="006B42AE"/>
    <w:rsid w:val="006B56ED"/>
    <w:rsid w:val="006C4542"/>
    <w:rsid w:val="006C59F4"/>
    <w:rsid w:val="006E303F"/>
    <w:rsid w:val="006E306A"/>
    <w:rsid w:val="006E7568"/>
    <w:rsid w:val="006F4DD8"/>
    <w:rsid w:val="00701B4E"/>
    <w:rsid w:val="007027F5"/>
    <w:rsid w:val="00733B9B"/>
    <w:rsid w:val="007364C7"/>
    <w:rsid w:val="0074285A"/>
    <w:rsid w:val="00750FD5"/>
    <w:rsid w:val="00767309"/>
    <w:rsid w:val="00777DF3"/>
    <w:rsid w:val="00786DA6"/>
    <w:rsid w:val="00790AC6"/>
    <w:rsid w:val="007976BA"/>
    <w:rsid w:val="007A12D7"/>
    <w:rsid w:val="007A4F17"/>
    <w:rsid w:val="007A7B88"/>
    <w:rsid w:val="007B1BC8"/>
    <w:rsid w:val="007B2039"/>
    <w:rsid w:val="007C06E3"/>
    <w:rsid w:val="007C1CB1"/>
    <w:rsid w:val="007E346A"/>
    <w:rsid w:val="007F13F5"/>
    <w:rsid w:val="007F491D"/>
    <w:rsid w:val="00806571"/>
    <w:rsid w:val="008123E5"/>
    <w:rsid w:val="00835667"/>
    <w:rsid w:val="008419C8"/>
    <w:rsid w:val="00854613"/>
    <w:rsid w:val="0085605C"/>
    <w:rsid w:val="00856A5A"/>
    <w:rsid w:val="008639CE"/>
    <w:rsid w:val="00863C22"/>
    <w:rsid w:val="00870AC9"/>
    <w:rsid w:val="00887042"/>
    <w:rsid w:val="0089333F"/>
    <w:rsid w:val="008936CF"/>
    <w:rsid w:val="008A371B"/>
    <w:rsid w:val="008A442B"/>
    <w:rsid w:val="008A6640"/>
    <w:rsid w:val="008B22CA"/>
    <w:rsid w:val="008D55C4"/>
    <w:rsid w:val="008E5343"/>
    <w:rsid w:val="008F2200"/>
    <w:rsid w:val="008F4869"/>
    <w:rsid w:val="008F744F"/>
    <w:rsid w:val="009009CD"/>
    <w:rsid w:val="00906370"/>
    <w:rsid w:val="009164EC"/>
    <w:rsid w:val="009206FA"/>
    <w:rsid w:val="00920AA0"/>
    <w:rsid w:val="00925B95"/>
    <w:rsid w:val="009302BF"/>
    <w:rsid w:val="00943596"/>
    <w:rsid w:val="00943CB0"/>
    <w:rsid w:val="00946A6D"/>
    <w:rsid w:val="00946BB5"/>
    <w:rsid w:val="009510F3"/>
    <w:rsid w:val="00953327"/>
    <w:rsid w:val="00954E33"/>
    <w:rsid w:val="00971482"/>
    <w:rsid w:val="00973022"/>
    <w:rsid w:val="009804F0"/>
    <w:rsid w:val="00986216"/>
    <w:rsid w:val="009A2231"/>
    <w:rsid w:val="009D3EB0"/>
    <w:rsid w:val="009D5837"/>
    <w:rsid w:val="009E3082"/>
    <w:rsid w:val="009E4C70"/>
    <w:rsid w:val="009F1E3B"/>
    <w:rsid w:val="009F4D4A"/>
    <w:rsid w:val="009F51F6"/>
    <w:rsid w:val="00A00F70"/>
    <w:rsid w:val="00A0761D"/>
    <w:rsid w:val="00A07DA1"/>
    <w:rsid w:val="00A10D34"/>
    <w:rsid w:val="00A1719B"/>
    <w:rsid w:val="00A31528"/>
    <w:rsid w:val="00A61ED3"/>
    <w:rsid w:val="00A71325"/>
    <w:rsid w:val="00A74B59"/>
    <w:rsid w:val="00A80BBE"/>
    <w:rsid w:val="00AA380C"/>
    <w:rsid w:val="00AB2FF8"/>
    <w:rsid w:val="00AB4C27"/>
    <w:rsid w:val="00AB5047"/>
    <w:rsid w:val="00AC03E4"/>
    <w:rsid w:val="00AC386B"/>
    <w:rsid w:val="00AD0BDB"/>
    <w:rsid w:val="00AE4E43"/>
    <w:rsid w:val="00AF1336"/>
    <w:rsid w:val="00AF759F"/>
    <w:rsid w:val="00B046DD"/>
    <w:rsid w:val="00B349AA"/>
    <w:rsid w:val="00B44E64"/>
    <w:rsid w:val="00B576DC"/>
    <w:rsid w:val="00B81373"/>
    <w:rsid w:val="00B82B2E"/>
    <w:rsid w:val="00B8301D"/>
    <w:rsid w:val="00B83EC0"/>
    <w:rsid w:val="00B8588C"/>
    <w:rsid w:val="00BA1155"/>
    <w:rsid w:val="00BA21CE"/>
    <w:rsid w:val="00BA781C"/>
    <w:rsid w:val="00BB0F88"/>
    <w:rsid w:val="00BB1CF4"/>
    <w:rsid w:val="00BB6B7F"/>
    <w:rsid w:val="00BC22F1"/>
    <w:rsid w:val="00BD6150"/>
    <w:rsid w:val="00C0013A"/>
    <w:rsid w:val="00C03DA4"/>
    <w:rsid w:val="00C04869"/>
    <w:rsid w:val="00C22B2B"/>
    <w:rsid w:val="00C30256"/>
    <w:rsid w:val="00C41D89"/>
    <w:rsid w:val="00C50B5A"/>
    <w:rsid w:val="00C50BCB"/>
    <w:rsid w:val="00C873E6"/>
    <w:rsid w:val="00CA32B7"/>
    <w:rsid w:val="00CA6F87"/>
    <w:rsid w:val="00CB16C4"/>
    <w:rsid w:val="00CB4DE0"/>
    <w:rsid w:val="00CE123B"/>
    <w:rsid w:val="00CF25D9"/>
    <w:rsid w:val="00CF4EDA"/>
    <w:rsid w:val="00CF747F"/>
    <w:rsid w:val="00D23308"/>
    <w:rsid w:val="00D23B7E"/>
    <w:rsid w:val="00D24B6E"/>
    <w:rsid w:val="00D3355C"/>
    <w:rsid w:val="00D377D0"/>
    <w:rsid w:val="00D43298"/>
    <w:rsid w:val="00D510D7"/>
    <w:rsid w:val="00D53263"/>
    <w:rsid w:val="00D54F84"/>
    <w:rsid w:val="00D55902"/>
    <w:rsid w:val="00D80391"/>
    <w:rsid w:val="00D91043"/>
    <w:rsid w:val="00D934B1"/>
    <w:rsid w:val="00DA6847"/>
    <w:rsid w:val="00DB7B16"/>
    <w:rsid w:val="00E060A7"/>
    <w:rsid w:val="00E242F6"/>
    <w:rsid w:val="00E30A93"/>
    <w:rsid w:val="00E53CE9"/>
    <w:rsid w:val="00E546E2"/>
    <w:rsid w:val="00E74895"/>
    <w:rsid w:val="00E76191"/>
    <w:rsid w:val="00E77484"/>
    <w:rsid w:val="00E94F57"/>
    <w:rsid w:val="00EA3A60"/>
    <w:rsid w:val="00EB066F"/>
    <w:rsid w:val="00EB2C33"/>
    <w:rsid w:val="00EB501F"/>
    <w:rsid w:val="00EB575D"/>
    <w:rsid w:val="00EC4873"/>
    <w:rsid w:val="00EC7405"/>
    <w:rsid w:val="00ED631C"/>
    <w:rsid w:val="00EE0B07"/>
    <w:rsid w:val="00EF06A8"/>
    <w:rsid w:val="00EF7CFE"/>
    <w:rsid w:val="00F004D4"/>
    <w:rsid w:val="00F036EB"/>
    <w:rsid w:val="00F17920"/>
    <w:rsid w:val="00F229F2"/>
    <w:rsid w:val="00F2428F"/>
    <w:rsid w:val="00F338E2"/>
    <w:rsid w:val="00F3418F"/>
    <w:rsid w:val="00F350EA"/>
    <w:rsid w:val="00F43DFE"/>
    <w:rsid w:val="00F64259"/>
    <w:rsid w:val="00F6485A"/>
    <w:rsid w:val="00F71B1D"/>
    <w:rsid w:val="00F93DD6"/>
    <w:rsid w:val="00FA4214"/>
    <w:rsid w:val="00FA4777"/>
    <w:rsid w:val="00FA5C91"/>
    <w:rsid w:val="00FB70C5"/>
    <w:rsid w:val="00FC4B59"/>
    <w:rsid w:val="00FD2D3E"/>
    <w:rsid w:val="00FE38A0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9C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419C8"/>
    <w:pPr>
      <w:ind w:left="720"/>
      <w:contextualSpacing/>
    </w:pPr>
  </w:style>
  <w:style w:type="table" w:styleId="a5">
    <w:name w:val="Table Grid"/>
    <w:basedOn w:val="a1"/>
    <w:uiPriority w:val="59"/>
    <w:rsid w:val="0010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91043"/>
    <w:rPr>
      <w:color w:val="605E5C"/>
      <w:shd w:val="clear" w:color="auto" w:fill="E1DFDD"/>
    </w:rPr>
  </w:style>
  <w:style w:type="paragraph" w:customStyle="1" w:styleId="Heading11">
    <w:name w:val="Heading 11"/>
    <w:basedOn w:val="a"/>
    <w:uiPriority w:val="99"/>
    <w:rsid w:val="008D55C4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3D14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4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4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4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41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B6E1B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00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4665"/>
  </w:style>
  <w:style w:type="paragraph" w:styleId="ae">
    <w:name w:val="footer"/>
    <w:basedOn w:val="a"/>
    <w:link w:val="af"/>
    <w:uiPriority w:val="99"/>
    <w:unhideWhenUsed/>
    <w:rsid w:val="0000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4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36a00-5e1a-44a9-92f6-8312b90b6eca">
      <Terms xmlns="http://schemas.microsoft.com/office/infopath/2007/PartnerControls"/>
    </lcf76f155ced4ddcb4097134ff3c332f>
    <TaxCatchAll xmlns="93429a4d-cb6c-49b1-9070-be8f0ae99f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E2186BA8BE8B4E9D5056A0CBF5C200" ma:contentTypeVersion="15" ma:contentTypeDescription="Створення нового документа." ma:contentTypeScope="" ma:versionID="1c2e987935c934ceff46c1f578eddfdb">
  <xsd:schema xmlns:xsd="http://www.w3.org/2001/XMLSchema" xmlns:xs="http://www.w3.org/2001/XMLSchema" xmlns:p="http://schemas.microsoft.com/office/2006/metadata/properties" xmlns:ns2="93429a4d-cb6c-49b1-9070-be8f0ae99fb6" xmlns:ns3="42036a00-5e1a-44a9-92f6-8312b90b6eca" targetNamespace="http://schemas.microsoft.com/office/2006/metadata/properties" ma:root="true" ma:fieldsID="2146f809d3391de1402900b973696c94" ns2:_="" ns3:_="">
    <xsd:import namespace="93429a4d-cb6c-49b1-9070-be8f0ae99fb6"/>
    <xsd:import namespace="42036a00-5e1a-44a9-92f6-8312b90b6e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9a4d-cb6c-49b1-9070-be8f0ae99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b3bf0d-f113-492d-952d-06b2c12f8705}" ma:internalName="TaxCatchAll" ma:showField="CatchAllData" ma:web="93429a4d-cb6c-49b1-9070-be8f0ae99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a00-5e1a-44a9-92f6-8312b90b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888ab3-4963-42b7-97df-21ddca73b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ECBB8-200F-47A6-B5B5-AA9E93465106}">
  <ds:schemaRefs>
    <ds:schemaRef ds:uri="http://schemas.microsoft.com/office/2006/metadata/properties"/>
    <ds:schemaRef ds:uri="http://schemas.microsoft.com/office/infopath/2007/PartnerControls"/>
    <ds:schemaRef ds:uri="42036a00-5e1a-44a9-92f6-8312b90b6eca"/>
    <ds:schemaRef ds:uri="93429a4d-cb6c-49b1-9070-be8f0ae99fb6"/>
  </ds:schemaRefs>
</ds:datastoreItem>
</file>

<file path=customXml/itemProps2.xml><?xml version="1.0" encoding="utf-8"?>
<ds:datastoreItem xmlns:ds="http://schemas.openxmlformats.org/officeDocument/2006/customXml" ds:itemID="{0351A947-749A-45C7-B296-BD54B1A29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D62A8-EA41-4B67-AA70-428728A64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29a4d-cb6c-49b1-9070-be8f0ae99fb6"/>
    <ds:schemaRef ds:uri="42036a00-5e1a-44a9-92f6-8312b90b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ПАО "Сумыхмпром"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Яценко</dc:creator>
  <cp:lastModifiedBy>l.v.lichkevich</cp:lastModifiedBy>
  <cp:revision>5</cp:revision>
  <cp:lastPrinted>2022-11-25T15:20:00Z</cp:lastPrinted>
  <dcterms:created xsi:type="dcterms:W3CDTF">2025-01-14T13:43:00Z</dcterms:created>
  <dcterms:modified xsi:type="dcterms:W3CDTF">2025-01-14T13:49:00Z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0x010100EAE2186BA8BE8B4E9D5056A0CBF5C200</vt:lpwstr>
  </property>
  <property fmtid="{D5CDD505-2E9C-101B-9397-08002B2CF9AE}" pid="3" name="MediaServiceImageTags">
    <vt:lpwstr/>
  </property>
</Properties>
</file>